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0"/>
        <w:gridCol w:w="2174"/>
        <w:gridCol w:w="2268"/>
        <w:gridCol w:w="3260"/>
        <w:gridCol w:w="6662"/>
      </w:tblGrid>
      <w:tr w:rsidR="003A18EA" w:rsidRPr="005B1BB7" w:rsidTr="003A18EA">
        <w:trPr>
          <w:trHeight w:val="480"/>
          <w:jc w:val="center"/>
        </w:trPr>
        <w:tc>
          <w:tcPr>
            <w:tcW w:w="940" w:type="dxa"/>
            <w:noWrap/>
            <w:hideMark/>
          </w:tcPr>
          <w:p w:rsidR="003A18EA" w:rsidRPr="003A18EA" w:rsidRDefault="003A18EA" w:rsidP="003A18EA">
            <w:pPr>
              <w:jc w:val="center"/>
              <w:rPr>
                <w:b/>
                <w:bCs/>
                <w:sz w:val="28"/>
                <w:szCs w:val="28"/>
              </w:rPr>
            </w:pPr>
            <w:r w:rsidRPr="003A18EA">
              <w:rPr>
                <w:rFonts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174" w:type="dxa"/>
            <w:noWrap/>
            <w:hideMark/>
          </w:tcPr>
          <w:p w:rsidR="003A18EA" w:rsidRPr="003A18EA" w:rsidRDefault="003A18EA" w:rsidP="003A18EA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 w:rsidRPr="003A18EA">
              <w:rPr>
                <w:rFonts w:hint="eastAsia"/>
                <w:b/>
                <w:bCs/>
                <w:sz w:val="28"/>
                <w:szCs w:val="28"/>
              </w:rPr>
              <w:t>办公电话</w:t>
            </w:r>
            <w:r w:rsidRPr="003A18EA">
              <w:rPr>
                <w:rFonts w:hint="eastAsia"/>
                <w:b/>
                <w:bCs/>
                <w:sz w:val="28"/>
                <w:szCs w:val="28"/>
              </w:rPr>
              <w:t>/</w:t>
            </w:r>
            <w:r w:rsidRPr="003A18EA">
              <w:rPr>
                <w:rFonts w:hint="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2268" w:type="dxa"/>
            <w:noWrap/>
            <w:hideMark/>
          </w:tcPr>
          <w:p w:rsidR="003A18EA" w:rsidRPr="003A18EA" w:rsidRDefault="003A18EA" w:rsidP="003A18EA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 w:rsidRPr="003A18EA">
              <w:rPr>
                <w:rFonts w:hint="eastAsia"/>
                <w:b/>
                <w:bCs/>
                <w:sz w:val="28"/>
                <w:szCs w:val="28"/>
              </w:rPr>
              <w:t>学科方向</w:t>
            </w:r>
          </w:p>
        </w:tc>
        <w:tc>
          <w:tcPr>
            <w:tcW w:w="3260" w:type="dxa"/>
            <w:noWrap/>
            <w:hideMark/>
          </w:tcPr>
          <w:p w:rsidR="003A18EA" w:rsidRPr="003A18EA" w:rsidRDefault="003A18EA" w:rsidP="003A18EA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 w:rsidRPr="003A18EA">
              <w:rPr>
                <w:rFonts w:hint="eastAsia"/>
                <w:b/>
                <w:bCs/>
                <w:sz w:val="28"/>
                <w:szCs w:val="28"/>
              </w:rPr>
              <w:t>研究方向</w:t>
            </w:r>
          </w:p>
        </w:tc>
        <w:tc>
          <w:tcPr>
            <w:tcW w:w="6662" w:type="dxa"/>
            <w:noWrap/>
            <w:hideMark/>
          </w:tcPr>
          <w:p w:rsidR="003A18EA" w:rsidRPr="003A18EA" w:rsidRDefault="003A18EA" w:rsidP="003A18EA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 w:rsidRPr="003A18EA">
              <w:rPr>
                <w:rFonts w:hint="eastAsia"/>
                <w:b/>
                <w:bCs/>
                <w:sz w:val="28"/>
                <w:szCs w:val="28"/>
              </w:rPr>
              <w:t>学术成果</w:t>
            </w:r>
          </w:p>
        </w:tc>
      </w:tr>
      <w:tr w:rsidR="003A18EA" w:rsidRPr="005B1BB7" w:rsidTr="003A18EA">
        <w:trPr>
          <w:trHeight w:val="2340"/>
          <w:jc w:val="center"/>
        </w:trPr>
        <w:tc>
          <w:tcPr>
            <w:tcW w:w="940" w:type="dxa"/>
            <w:noWrap/>
            <w:vAlign w:val="center"/>
            <w:hideMark/>
          </w:tcPr>
          <w:p w:rsidR="003A18EA" w:rsidRDefault="003A18EA" w:rsidP="003A18EA">
            <w:pPr>
              <w:jc w:val="center"/>
              <w:rPr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张</w:t>
            </w:r>
          </w:p>
          <w:p w:rsidR="003A18EA" w:rsidRDefault="003A18EA" w:rsidP="003A18EA">
            <w:pPr>
              <w:jc w:val="center"/>
              <w:rPr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文</w:t>
            </w:r>
          </w:p>
          <w:p w:rsidR="003A18EA" w:rsidRPr="003A18EA" w:rsidRDefault="003A18EA" w:rsidP="003A18EA">
            <w:pPr>
              <w:jc w:val="center"/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庆</w:t>
            </w:r>
          </w:p>
        </w:tc>
        <w:tc>
          <w:tcPr>
            <w:tcW w:w="2174" w:type="dxa"/>
            <w:hideMark/>
          </w:tcPr>
          <w:p w:rsidR="003A18EA" w:rsidRPr="003A18EA" w:rsidRDefault="003A18EA" w:rsidP="005B1BB7">
            <w:p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"mailto:</w:instrText>
            </w:r>
            <w:r w:rsidRPr="003A18EA">
              <w:rPr>
                <w:rFonts w:hint="eastAsia"/>
                <w:sz w:val="28"/>
                <w:szCs w:val="28"/>
              </w:rPr>
              <w:instrText>020-39332963</w:instrText>
            </w:r>
            <w:r w:rsidRPr="003A18EA">
              <w:rPr>
                <w:sz w:val="28"/>
                <w:szCs w:val="28"/>
              </w:rPr>
              <w:instrText xml:space="preserve"> l</w:instrText>
            </w:r>
            <w:r w:rsidRPr="003A18EA">
              <w:rPr>
                <w:rFonts w:hint="eastAsia"/>
                <w:sz w:val="28"/>
                <w:szCs w:val="28"/>
              </w:rPr>
              <w:instrText>sszwq@mail.sysu.edu.cn</w:instrText>
            </w:r>
            <w:r>
              <w:rPr>
                <w:sz w:val="28"/>
                <w:szCs w:val="28"/>
              </w:rPr>
              <w:instrText xml:space="preserve">" </w:instrText>
            </w:r>
            <w:r>
              <w:rPr>
                <w:sz w:val="28"/>
                <w:szCs w:val="28"/>
              </w:rPr>
              <w:fldChar w:fldCharType="separate"/>
            </w:r>
            <w:r w:rsidRPr="00D85061">
              <w:rPr>
                <w:rStyle w:val="a3"/>
                <w:rFonts w:hint="eastAsia"/>
                <w:sz w:val="28"/>
                <w:szCs w:val="28"/>
              </w:rPr>
              <w:t>020-39332963</w:t>
            </w:r>
            <w:r w:rsidRPr="00D85061">
              <w:rPr>
                <w:rStyle w:val="a3"/>
                <w:sz w:val="28"/>
                <w:szCs w:val="28"/>
              </w:rPr>
              <w:t xml:space="preserve"> l</w:t>
            </w:r>
            <w:r w:rsidRPr="00D85061">
              <w:rPr>
                <w:rStyle w:val="a3"/>
                <w:rFonts w:hint="eastAsia"/>
                <w:sz w:val="28"/>
                <w:szCs w:val="28"/>
              </w:rPr>
              <w:t>sszwq@mail.sysu.edu.cn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2268" w:type="dxa"/>
            <w:hideMark/>
          </w:tcPr>
          <w:p w:rsidR="003A18EA" w:rsidRPr="003A18EA" w:rsidRDefault="003A18EA" w:rsidP="005B1BB7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0710</w:t>
            </w:r>
            <w:r w:rsidRPr="003A18EA">
              <w:rPr>
                <w:rFonts w:hint="eastAsia"/>
                <w:sz w:val="28"/>
                <w:szCs w:val="28"/>
              </w:rPr>
              <w:t>生物学</w:t>
            </w:r>
            <w:r w:rsidRPr="003A18EA">
              <w:rPr>
                <w:rFonts w:hint="eastAsia"/>
                <w:sz w:val="28"/>
                <w:szCs w:val="28"/>
              </w:rPr>
              <w:t>-02</w:t>
            </w:r>
            <w:r w:rsidRPr="003A18EA">
              <w:rPr>
                <w:rFonts w:hint="eastAsia"/>
                <w:sz w:val="28"/>
                <w:szCs w:val="28"/>
              </w:rPr>
              <w:t>动物学</w:t>
            </w:r>
            <w:r w:rsidRPr="003A18EA">
              <w:rPr>
                <w:rFonts w:hint="eastAsia"/>
                <w:sz w:val="28"/>
                <w:szCs w:val="28"/>
              </w:rPr>
              <w:br/>
              <w:t>0713</w:t>
            </w:r>
            <w:r w:rsidRPr="003A18EA">
              <w:rPr>
                <w:rFonts w:hint="eastAsia"/>
                <w:sz w:val="28"/>
                <w:szCs w:val="28"/>
              </w:rPr>
              <w:t>生态学</w:t>
            </w:r>
            <w:r w:rsidRPr="003A18EA">
              <w:rPr>
                <w:rFonts w:hint="eastAsia"/>
                <w:sz w:val="28"/>
                <w:szCs w:val="28"/>
              </w:rPr>
              <w:br/>
              <w:t>0904</w:t>
            </w:r>
            <w:r w:rsidRPr="003A18EA">
              <w:rPr>
                <w:rFonts w:hint="eastAsia"/>
                <w:sz w:val="28"/>
                <w:szCs w:val="28"/>
              </w:rPr>
              <w:t>植物保护</w:t>
            </w:r>
            <w:r w:rsidRPr="003A18EA">
              <w:rPr>
                <w:rFonts w:hint="eastAsia"/>
                <w:sz w:val="28"/>
                <w:szCs w:val="28"/>
              </w:rPr>
              <w:t>-02</w:t>
            </w:r>
            <w:r w:rsidRPr="003A18EA">
              <w:rPr>
                <w:rFonts w:hint="eastAsia"/>
                <w:sz w:val="28"/>
                <w:szCs w:val="28"/>
              </w:rPr>
              <w:t>农业昆虫与害虫防治</w:t>
            </w:r>
          </w:p>
        </w:tc>
        <w:tc>
          <w:tcPr>
            <w:tcW w:w="3260" w:type="dxa"/>
            <w:hideMark/>
          </w:tcPr>
          <w:p w:rsidR="003A18EA" w:rsidRPr="003A18EA" w:rsidRDefault="003A18EA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 xml:space="preserve">1. </w:t>
            </w:r>
            <w:r w:rsidRPr="003A18EA">
              <w:rPr>
                <w:rFonts w:hint="eastAsia"/>
                <w:sz w:val="28"/>
                <w:szCs w:val="28"/>
              </w:rPr>
              <w:t>昆虫种群的遗传调节及群体替换</w:t>
            </w:r>
            <w:r w:rsidRPr="003A18EA">
              <w:rPr>
                <w:rFonts w:hint="eastAsia"/>
                <w:sz w:val="28"/>
                <w:szCs w:val="28"/>
              </w:rPr>
              <w:br/>
              <w:t xml:space="preserve">2. </w:t>
            </w:r>
            <w:r w:rsidRPr="003A18EA">
              <w:rPr>
                <w:rFonts w:hint="eastAsia"/>
                <w:sz w:val="28"/>
                <w:szCs w:val="28"/>
              </w:rPr>
              <w:t>褐飞虱味觉受体及其配体</w:t>
            </w:r>
            <w:r w:rsidRPr="003A18EA">
              <w:rPr>
                <w:rFonts w:hint="eastAsia"/>
                <w:sz w:val="28"/>
                <w:szCs w:val="28"/>
              </w:rPr>
              <w:br/>
              <w:t xml:space="preserve">3. </w:t>
            </w:r>
            <w:r w:rsidRPr="003A18EA">
              <w:rPr>
                <w:rFonts w:hint="eastAsia"/>
                <w:sz w:val="28"/>
                <w:szCs w:val="28"/>
              </w:rPr>
              <w:t>褐飞虱对杀虫剂和抗虫品种的适应机制</w:t>
            </w:r>
            <w:r w:rsidRPr="003A18EA">
              <w:rPr>
                <w:rFonts w:hint="eastAsia"/>
                <w:sz w:val="28"/>
                <w:szCs w:val="28"/>
              </w:rPr>
              <w:t xml:space="preserve">       </w:t>
            </w:r>
            <w:r w:rsidRPr="003A18EA">
              <w:rPr>
                <w:rFonts w:hint="eastAsia"/>
                <w:sz w:val="28"/>
                <w:szCs w:val="28"/>
              </w:rPr>
              <w:br/>
              <w:t xml:space="preserve">4. </w:t>
            </w:r>
            <w:r w:rsidRPr="003A18EA">
              <w:rPr>
                <w:rFonts w:hint="eastAsia"/>
                <w:sz w:val="28"/>
                <w:szCs w:val="28"/>
              </w:rPr>
              <w:t>基于</w:t>
            </w:r>
            <w:proofErr w:type="spellStart"/>
            <w:r w:rsidRPr="003A18EA">
              <w:rPr>
                <w:rFonts w:hint="eastAsia"/>
                <w:sz w:val="28"/>
                <w:szCs w:val="28"/>
              </w:rPr>
              <w:t>RNAi</w:t>
            </w:r>
            <w:proofErr w:type="spellEnd"/>
            <w:r w:rsidRPr="003A18EA">
              <w:rPr>
                <w:rFonts w:hint="eastAsia"/>
                <w:sz w:val="28"/>
                <w:szCs w:val="28"/>
              </w:rPr>
              <w:t>技术的害虫控制方法及产品研制</w:t>
            </w:r>
          </w:p>
        </w:tc>
        <w:tc>
          <w:tcPr>
            <w:tcW w:w="6662" w:type="dxa"/>
            <w:hideMark/>
          </w:tcPr>
          <w:p w:rsidR="003A18EA" w:rsidRPr="003A18EA" w:rsidRDefault="003A18EA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中山大学有害生物控制与资源利用国家重点实验室副主任，兼任教育部高校植物生产类专业教学指导委员会委员、国家自科基金委员会生命科学部专家评审组成员、中国昆虫学会理事和昆虫生态专业委员会主任、《环境昆虫学报》副主编等。在昆虫</w:t>
            </w:r>
            <w:proofErr w:type="spellStart"/>
            <w:r w:rsidRPr="003A18EA">
              <w:rPr>
                <w:rFonts w:hint="eastAsia"/>
                <w:sz w:val="28"/>
                <w:szCs w:val="28"/>
              </w:rPr>
              <w:t>RNAi</w:t>
            </w:r>
            <w:proofErr w:type="spellEnd"/>
            <w:r w:rsidRPr="003A18EA">
              <w:rPr>
                <w:rFonts w:hint="eastAsia"/>
                <w:sz w:val="28"/>
                <w:szCs w:val="28"/>
              </w:rPr>
              <w:t>及几丁质合成调控、褐飞虱种群调控以及水稻害虫生物防治等方面取得了系列成果。</w:t>
            </w:r>
          </w:p>
        </w:tc>
      </w:tr>
      <w:tr w:rsidR="003A18EA" w:rsidRPr="005B1BB7" w:rsidTr="003A18EA">
        <w:trPr>
          <w:trHeight w:val="3120"/>
          <w:jc w:val="center"/>
        </w:trPr>
        <w:tc>
          <w:tcPr>
            <w:tcW w:w="940" w:type="dxa"/>
            <w:noWrap/>
            <w:vAlign w:val="center"/>
            <w:hideMark/>
          </w:tcPr>
          <w:p w:rsidR="003A18EA" w:rsidRDefault="003A18EA" w:rsidP="003A18EA">
            <w:pPr>
              <w:jc w:val="center"/>
              <w:rPr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徐</w:t>
            </w:r>
          </w:p>
          <w:p w:rsidR="003A18EA" w:rsidRDefault="003A18EA" w:rsidP="003A18EA">
            <w:pPr>
              <w:jc w:val="center"/>
              <w:rPr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卫</w:t>
            </w:r>
          </w:p>
          <w:p w:rsidR="003A18EA" w:rsidRPr="003A18EA" w:rsidRDefault="003A18EA" w:rsidP="003A18EA">
            <w:pPr>
              <w:jc w:val="center"/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华</w:t>
            </w:r>
          </w:p>
        </w:tc>
        <w:tc>
          <w:tcPr>
            <w:tcW w:w="2174" w:type="dxa"/>
            <w:hideMark/>
          </w:tcPr>
          <w:p w:rsidR="003A18EA" w:rsidRPr="003A18EA" w:rsidRDefault="003A18EA" w:rsidP="005B1BB7">
            <w:pPr>
              <w:rPr>
                <w:sz w:val="28"/>
                <w:szCs w:val="28"/>
              </w:rPr>
            </w:pPr>
          </w:p>
          <w:p w:rsidR="003A18EA" w:rsidRPr="003A18EA" w:rsidRDefault="003A18EA" w:rsidP="005B1BB7">
            <w:pPr>
              <w:rPr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020-39332967</w:t>
            </w:r>
          </w:p>
          <w:p w:rsidR="003A18EA" w:rsidRPr="003A18EA" w:rsidRDefault="003A18EA" w:rsidP="005B1BB7">
            <w:pPr>
              <w:rPr>
                <w:rFonts w:hint="eastAsia"/>
                <w:sz w:val="28"/>
                <w:szCs w:val="28"/>
              </w:rPr>
            </w:pPr>
            <w:hyperlink r:id="rId4" w:history="1">
              <w:r w:rsidRPr="003A18EA">
                <w:rPr>
                  <w:rStyle w:val="a3"/>
                  <w:rFonts w:hint="eastAsia"/>
                  <w:sz w:val="28"/>
                  <w:szCs w:val="28"/>
                </w:rPr>
                <w:t>xuweihua@mail.sysu.edu.cn</w:t>
              </w:r>
            </w:hyperlink>
          </w:p>
        </w:tc>
        <w:tc>
          <w:tcPr>
            <w:tcW w:w="2268" w:type="dxa"/>
            <w:noWrap/>
            <w:hideMark/>
          </w:tcPr>
          <w:p w:rsidR="003A18EA" w:rsidRDefault="003A18EA" w:rsidP="005B1BB7">
            <w:pPr>
              <w:rPr>
                <w:sz w:val="28"/>
                <w:szCs w:val="28"/>
              </w:rPr>
            </w:pPr>
          </w:p>
          <w:p w:rsidR="003A18EA" w:rsidRPr="003A18EA" w:rsidRDefault="003A18EA" w:rsidP="005B1BB7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0710</w:t>
            </w:r>
            <w:r w:rsidRPr="003A18EA">
              <w:rPr>
                <w:rFonts w:hint="eastAsia"/>
                <w:sz w:val="28"/>
                <w:szCs w:val="28"/>
              </w:rPr>
              <w:t>生物学</w:t>
            </w:r>
            <w:r w:rsidRPr="003A18EA">
              <w:rPr>
                <w:rFonts w:hint="eastAsia"/>
                <w:sz w:val="28"/>
                <w:szCs w:val="28"/>
              </w:rPr>
              <w:t>-10</w:t>
            </w:r>
            <w:r w:rsidRPr="003A18EA">
              <w:rPr>
                <w:rFonts w:hint="eastAsia"/>
                <w:sz w:val="28"/>
                <w:szCs w:val="28"/>
              </w:rPr>
              <w:t>生物化学与分子生物学</w:t>
            </w:r>
          </w:p>
        </w:tc>
        <w:tc>
          <w:tcPr>
            <w:tcW w:w="3260" w:type="dxa"/>
            <w:noWrap/>
            <w:hideMark/>
          </w:tcPr>
          <w:p w:rsidR="003A18EA" w:rsidRDefault="003A18EA">
            <w:pPr>
              <w:rPr>
                <w:sz w:val="28"/>
                <w:szCs w:val="28"/>
              </w:rPr>
            </w:pPr>
          </w:p>
          <w:p w:rsidR="003A18EA" w:rsidRDefault="003A18EA">
            <w:pPr>
              <w:rPr>
                <w:sz w:val="28"/>
                <w:szCs w:val="28"/>
              </w:rPr>
            </w:pPr>
          </w:p>
          <w:p w:rsidR="003A18EA" w:rsidRPr="003A18EA" w:rsidRDefault="003A18EA">
            <w:pPr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  <w:r w:rsidRPr="003A18EA">
              <w:rPr>
                <w:rFonts w:hint="eastAsia"/>
                <w:sz w:val="28"/>
                <w:szCs w:val="28"/>
              </w:rPr>
              <w:t>昆虫发育的基因调节</w:t>
            </w:r>
          </w:p>
        </w:tc>
        <w:tc>
          <w:tcPr>
            <w:tcW w:w="6662" w:type="dxa"/>
            <w:hideMark/>
          </w:tcPr>
          <w:p w:rsidR="003A18EA" w:rsidRPr="003A18EA" w:rsidRDefault="003A18EA" w:rsidP="003A18EA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现任</w:t>
            </w:r>
            <w:r w:rsidRPr="003A18EA">
              <w:rPr>
                <w:rFonts w:hint="eastAsia"/>
                <w:sz w:val="28"/>
                <w:szCs w:val="28"/>
              </w:rPr>
              <w:t>Journal of Insect Physiology</w:t>
            </w:r>
            <w:r w:rsidRPr="003A18EA">
              <w:rPr>
                <w:rFonts w:hint="eastAsia"/>
                <w:sz w:val="28"/>
                <w:szCs w:val="28"/>
              </w:rPr>
              <w:t>编委、昆虫</w:t>
            </w:r>
            <w:proofErr w:type="gramStart"/>
            <w:r w:rsidRPr="003A18EA">
              <w:rPr>
                <w:rFonts w:hint="eastAsia"/>
                <w:sz w:val="28"/>
                <w:szCs w:val="28"/>
              </w:rPr>
              <w:t>学报副</w:t>
            </w:r>
            <w:proofErr w:type="gramEnd"/>
            <w:r w:rsidRPr="003A18EA">
              <w:rPr>
                <w:rFonts w:hint="eastAsia"/>
                <w:sz w:val="28"/>
                <w:szCs w:val="28"/>
              </w:rPr>
              <w:t>主编。中科院</w:t>
            </w:r>
            <w:proofErr w:type="gramStart"/>
            <w:r w:rsidRPr="003A18EA">
              <w:rPr>
                <w:rFonts w:hint="eastAsia"/>
                <w:sz w:val="28"/>
                <w:szCs w:val="28"/>
              </w:rPr>
              <w:t>上海植生所</w:t>
            </w:r>
            <w:proofErr w:type="gramEnd"/>
            <w:r w:rsidRPr="003A18EA">
              <w:rPr>
                <w:rFonts w:hint="eastAsia"/>
                <w:sz w:val="28"/>
                <w:szCs w:val="28"/>
              </w:rPr>
              <w:t>昆虫发育与进化生物学实验室、农业部蚕桑遗传改良重点实验室、广东省动物保护与资源利用重点实验室学术委员会委员。围绕昆虫生长发育的激素和基因调节</w:t>
            </w:r>
            <w:r w:rsidRPr="003A18EA">
              <w:rPr>
                <w:rFonts w:hint="eastAsia"/>
                <w:sz w:val="28"/>
                <w:szCs w:val="28"/>
              </w:rPr>
              <w:t xml:space="preserve">, </w:t>
            </w:r>
            <w:r w:rsidRPr="003A18EA">
              <w:rPr>
                <w:rFonts w:hint="eastAsia"/>
                <w:sz w:val="28"/>
                <w:szCs w:val="28"/>
              </w:rPr>
              <w:t>鉴定了一批重要基因调节发育的功能；发现多个关键的转录因子在基因表达中的重要作用；阐明激素如何作用引发下游基因级联的变</w:t>
            </w:r>
            <w:r w:rsidRPr="003A18EA">
              <w:rPr>
                <w:rFonts w:hint="eastAsia"/>
                <w:sz w:val="28"/>
                <w:szCs w:val="28"/>
              </w:rPr>
              <w:lastRenderedPageBreak/>
              <w:t>化；发现滞育激素、促前胸腺激素、胰岛素、蜕皮激素等多条信号传递路径以及路径间的互作。</w:t>
            </w:r>
          </w:p>
        </w:tc>
      </w:tr>
      <w:tr w:rsidR="003A18EA" w:rsidRPr="005B1BB7" w:rsidTr="003A18EA">
        <w:trPr>
          <w:trHeight w:val="1440"/>
          <w:jc w:val="center"/>
        </w:trPr>
        <w:tc>
          <w:tcPr>
            <w:tcW w:w="940" w:type="dxa"/>
            <w:noWrap/>
            <w:vAlign w:val="center"/>
            <w:hideMark/>
          </w:tcPr>
          <w:p w:rsidR="003A18EA" w:rsidRDefault="003A18EA" w:rsidP="003A18EA">
            <w:pPr>
              <w:jc w:val="center"/>
              <w:rPr>
                <w:sz w:val="28"/>
                <w:szCs w:val="28"/>
              </w:rPr>
            </w:pPr>
            <w:proofErr w:type="gramStart"/>
            <w:r w:rsidRPr="003A18EA">
              <w:rPr>
                <w:rFonts w:hint="eastAsia"/>
                <w:sz w:val="28"/>
                <w:szCs w:val="28"/>
              </w:rPr>
              <w:lastRenderedPageBreak/>
              <w:t>姚</w:t>
            </w:r>
            <w:proofErr w:type="gramEnd"/>
          </w:p>
          <w:p w:rsidR="003A18EA" w:rsidRPr="003A18EA" w:rsidRDefault="003A18EA" w:rsidP="003A18EA">
            <w:pPr>
              <w:jc w:val="center"/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楠</w:t>
            </w:r>
          </w:p>
        </w:tc>
        <w:tc>
          <w:tcPr>
            <w:tcW w:w="2174" w:type="dxa"/>
            <w:hideMark/>
          </w:tcPr>
          <w:p w:rsidR="003A18EA" w:rsidRPr="003A18EA" w:rsidRDefault="003A18EA" w:rsidP="005B1BB7">
            <w:pPr>
              <w:rPr>
                <w:sz w:val="28"/>
                <w:szCs w:val="28"/>
              </w:rPr>
            </w:pPr>
            <w:r w:rsidRPr="003A18EA">
              <w:rPr>
                <w:sz w:val="28"/>
                <w:szCs w:val="28"/>
              </w:rPr>
              <w:t>020-84110712</w:t>
            </w:r>
          </w:p>
          <w:p w:rsidR="003A18EA" w:rsidRPr="003A18EA" w:rsidRDefault="003A18EA" w:rsidP="005B1BB7">
            <w:pPr>
              <w:rPr>
                <w:sz w:val="28"/>
                <w:szCs w:val="28"/>
              </w:rPr>
            </w:pPr>
          </w:p>
          <w:p w:rsidR="003A18EA" w:rsidRPr="003A18EA" w:rsidRDefault="003A18EA" w:rsidP="005B1BB7">
            <w:pPr>
              <w:rPr>
                <w:rFonts w:hint="eastAsia"/>
                <w:sz w:val="28"/>
                <w:szCs w:val="28"/>
              </w:rPr>
            </w:pPr>
            <w:hyperlink r:id="rId5" w:history="1">
              <w:r w:rsidRPr="003A18EA">
                <w:rPr>
                  <w:rStyle w:val="a3"/>
                  <w:rFonts w:hint="eastAsia"/>
                  <w:sz w:val="28"/>
                  <w:szCs w:val="28"/>
                </w:rPr>
                <w:t>yaonan@mail.sysu.edu.cn</w:t>
              </w:r>
            </w:hyperlink>
          </w:p>
        </w:tc>
        <w:tc>
          <w:tcPr>
            <w:tcW w:w="2268" w:type="dxa"/>
            <w:hideMark/>
          </w:tcPr>
          <w:p w:rsidR="003A18EA" w:rsidRPr="003A18EA" w:rsidRDefault="003A18EA" w:rsidP="005B1BB7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0710</w:t>
            </w:r>
            <w:r w:rsidRPr="003A18EA">
              <w:rPr>
                <w:rFonts w:hint="eastAsia"/>
                <w:sz w:val="28"/>
                <w:szCs w:val="28"/>
              </w:rPr>
              <w:t>生物学</w:t>
            </w:r>
            <w:r w:rsidRPr="003A18EA">
              <w:rPr>
                <w:rFonts w:hint="eastAsia"/>
                <w:sz w:val="28"/>
                <w:szCs w:val="28"/>
              </w:rPr>
              <w:t>-01</w:t>
            </w:r>
            <w:r w:rsidRPr="003A18EA">
              <w:rPr>
                <w:rFonts w:hint="eastAsia"/>
                <w:sz w:val="28"/>
                <w:szCs w:val="28"/>
              </w:rPr>
              <w:t>植物学</w:t>
            </w:r>
            <w:r w:rsidRPr="003A18EA">
              <w:rPr>
                <w:rFonts w:hint="eastAsia"/>
                <w:sz w:val="28"/>
                <w:szCs w:val="28"/>
              </w:rPr>
              <w:br/>
              <w:t>0710</w:t>
            </w:r>
            <w:r w:rsidRPr="003A18EA">
              <w:rPr>
                <w:rFonts w:hint="eastAsia"/>
                <w:sz w:val="28"/>
                <w:szCs w:val="28"/>
              </w:rPr>
              <w:t>生物学</w:t>
            </w:r>
            <w:r w:rsidRPr="003A18EA">
              <w:rPr>
                <w:rFonts w:hint="eastAsia"/>
                <w:sz w:val="28"/>
                <w:szCs w:val="28"/>
              </w:rPr>
              <w:t>-08</w:t>
            </w:r>
            <w:r w:rsidRPr="003A18EA">
              <w:rPr>
                <w:rFonts w:hint="eastAsia"/>
                <w:sz w:val="28"/>
                <w:szCs w:val="28"/>
              </w:rPr>
              <w:t>发育生物学</w:t>
            </w:r>
          </w:p>
        </w:tc>
        <w:tc>
          <w:tcPr>
            <w:tcW w:w="3260" w:type="dxa"/>
            <w:hideMark/>
          </w:tcPr>
          <w:p w:rsidR="003A18EA" w:rsidRPr="003A18EA" w:rsidRDefault="003A18EA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植物鞘脂代谢调控</w:t>
            </w:r>
            <w:r w:rsidRPr="003A18EA">
              <w:rPr>
                <w:rFonts w:hint="eastAsia"/>
                <w:sz w:val="28"/>
                <w:szCs w:val="28"/>
              </w:rPr>
              <w:br/>
            </w:r>
            <w:r w:rsidRPr="003A18EA">
              <w:rPr>
                <w:rFonts w:hint="eastAsia"/>
                <w:sz w:val="28"/>
                <w:szCs w:val="28"/>
              </w:rPr>
              <w:t>植物抗病生理与信号转导</w:t>
            </w:r>
          </w:p>
        </w:tc>
        <w:tc>
          <w:tcPr>
            <w:tcW w:w="6662" w:type="dxa"/>
            <w:hideMark/>
          </w:tcPr>
          <w:p w:rsidR="003A18EA" w:rsidRPr="003A18EA" w:rsidRDefault="003A18EA">
            <w:pPr>
              <w:rPr>
                <w:rFonts w:hint="eastAsia"/>
                <w:sz w:val="28"/>
                <w:szCs w:val="28"/>
              </w:rPr>
            </w:pPr>
            <w:r w:rsidRPr="003A18EA">
              <w:rPr>
                <w:rFonts w:hint="eastAsia"/>
                <w:sz w:val="28"/>
                <w:szCs w:val="28"/>
              </w:rPr>
              <w:t>现为中山大学有害生物控制与资源利用国家重点实验室</w:t>
            </w:r>
            <w:r w:rsidRPr="003A18EA">
              <w:rPr>
                <w:rFonts w:hint="eastAsia"/>
                <w:sz w:val="28"/>
                <w:szCs w:val="28"/>
              </w:rPr>
              <w:t>PI</w:t>
            </w:r>
            <w:r w:rsidRPr="003A18EA">
              <w:rPr>
                <w:rFonts w:hint="eastAsia"/>
                <w:sz w:val="28"/>
                <w:szCs w:val="28"/>
              </w:rPr>
              <w:t>、</w:t>
            </w:r>
            <w:r w:rsidRPr="003A18EA">
              <w:rPr>
                <w:rFonts w:hint="eastAsia"/>
                <w:sz w:val="28"/>
                <w:szCs w:val="28"/>
              </w:rPr>
              <w:t>2006</w:t>
            </w:r>
            <w:r w:rsidRPr="003A18EA">
              <w:rPr>
                <w:rFonts w:hint="eastAsia"/>
                <w:sz w:val="28"/>
                <w:szCs w:val="28"/>
              </w:rPr>
              <w:t>年入选教育部“新世纪优秀人才支持计划”。现任《植物生理学报》编委，中国植物学会植物结构与生殖生物学专业委员会委员、中国电子显微镜学会共聚焦专业委员会委员等。</w:t>
            </w:r>
          </w:p>
        </w:tc>
      </w:tr>
    </w:tbl>
    <w:p w:rsidR="00311A9C" w:rsidRPr="005B1BB7" w:rsidRDefault="00311A9C"/>
    <w:sectPr w:rsidR="00311A9C" w:rsidRPr="005B1BB7" w:rsidSect="003A18E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B7"/>
    <w:rsid w:val="00311A9C"/>
    <w:rsid w:val="003A18EA"/>
    <w:rsid w:val="005B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51FE48-B392-49BF-B445-C924F76F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BB7"/>
    <w:rPr>
      <w:color w:val="0563C1"/>
      <w:u w:val="single"/>
    </w:rPr>
  </w:style>
  <w:style w:type="table" w:styleId="a4">
    <w:name w:val="Table Grid"/>
    <w:basedOn w:val="a1"/>
    <w:uiPriority w:val="39"/>
    <w:rsid w:val="005B1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5B1B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onan@mail.sysu.edu.cn" TargetMode="External"/><Relationship Id="rId4" Type="http://schemas.openxmlformats.org/officeDocument/2006/relationships/hyperlink" Target="mailto:xuweihua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2019-05-21T04:34:00Z</dcterms:created>
  <dcterms:modified xsi:type="dcterms:W3CDTF">2019-05-21T04:52:00Z</dcterms:modified>
</cp:coreProperties>
</file>